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D2B4" w14:textId="2607F236" w:rsidR="00F56569" w:rsidRPr="00F56569" w:rsidRDefault="00FB2BB2" w:rsidP="00F56569">
      <w:pPr>
        <w:pStyle w:val="Overskrift1"/>
        <w:spacing w:line="360" w:lineRule="auto"/>
        <w:rPr>
          <w:rFonts w:ascii="Gantari" w:hAnsi="Gantari" w:hint="eastAsia"/>
          <w:color w:val="0B3E3F"/>
          <w:sz w:val="44"/>
          <w:szCs w:val="44"/>
        </w:rPr>
      </w:pPr>
      <w:r>
        <w:rPr>
          <w:rFonts w:ascii="Gantari" w:hAnsi="Gantari"/>
          <w:color w:val="0B3E3F"/>
          <w:sz w:val="44"/>
          <w:szCs w:val="44"/>
        </w:rPr>
        <w:t>1.0 Åpning</w:t>
      </w:r>
    </w:p>
    <w:p w14:paraId="5BADA7B4" w14:textId="18936039" w:rsidR="00FB2BB2" w:rsidRPr="00F56569" w:rsidRDefault="00FB2BB2" w:rsidP="00FB2BB2">
      <w:r>
        <w:t xml:space="preserve">Landsmøtet åpnes ved styreleder </w:t>
      </w:r>
      <w:r w:rsidR="00E95F21">
        <w:t>André Thomassen Haugen</w:t>
      </w:r>
      <w:r w:rsidR="00B042BD">
        <w:t>.</w:t>
      </w:r>
    </w:p>
    <w:p w14:paraId="2E50E344" w14:textId="77777777" w:rsidR="00FB2BB2" w:rsidRDefault="00FB2BB2" w:rsidP="006E14D8">
      <w:pPr>
        <w:pStyle w:val="Overskrift3"/>
        <w:rPr>
          <w:rFonts w:hint="eastAsia"/>
        </w:rPr>
      </w:pPr>
    </w:p>
    <w:p w14:paraId="560960B8" w14:textId="3116FB1A" w:rsidR="00F56569" w:rsidRPr="006E14D8" w:rsidRDefault="00FB2BB2" w:rsidP="006E14D8">
      <w:pPr>
        <w:pStyle w:val="Overskrift2"/>
        <w:rPr>
          <w:rFonts w:ascii="Gantari SemiBold" w:hAnsi="Gantari SemiBold"/>
        </w:rPr>
      </w:pPr>
      <w:r w:rsidRPr="006E14D8">
        <w:rPr>
          <w:rFonts w:ascii="Gantari SemiBold" w:hAnsi="Gantari SemiBold"/>
        </w:rPr>
        <w:t>1.1 Opprop</w:t>
      </w:r>
    </w:p>
    <w:p w14:paraId="47DC1485" w14:textId="7FF3EA86" w:rsidR="00F56569" w:rsidRDefault="00FB2BB2" w:rsidP="00F56569">
      <w:r>
        <w:t>Alle delegater, observatører og gjester ropes opp for å sjekke hvem som er til stede.</w:t>
      </w:r>
    </w:p>
    <w:p w14:paraId="7C816FAD" w14:textId="77777777" w:rsidR="00FB2BB2" w:rsidRDefault="00FB2BB2" w:rsidP="00F56569"/>
    <w:p w14:paraId="085EAE11" w14:textId="77777777" w:rsidR="00FB2BB2" w:rsidRPr="00F56569" w:rsidRDefault="00FB2BB2" w:rsidP="00F56569"/>
    <w:p w14:paraId="3847B80C" w14:textId="2E6845B5" w:rsidR="00FB2BB2" w:rsidRPr="006E14D8" w:rsidRDefault="00FB2BB2" w:rsidP="006E14D8">
      <w:pPr>
        <w:pStyle w:val="Overskrift2"/>
        <w:rPr>
          <w:rFonts w:ascii="Gantari SemiBold" w:hAnsi="Gantari SemiBold"/>
        </w:rPr>
      </w:pPr>
      <w:r w:rsidRPr="006E14D8">
        <w:rPr>
          <w:rFonts w:ascii="Gantari SemiBold" w:hAnsi="Gantari SemiBold"/>
        </w:rPr>
        <w:t>1.2 Godkjenning av fullmakter</w:t>
      </w:r>
    </w:p>
    <w:p w14:paraId="326C682C" w14:textId="24F556FB" w:rsidR="00FB2BB2" w:rsidRDefault="00FB2BB2" w:rsidP="00FB2BB2">
      <w:r>
        <w:t>Sentralstyret har satt ned en komité bestående av én (1) fra sentralstyret</w:t>
      </w:r>
      <w:r w:rsidR="000B19BB">
        <w:t xml:space="preserve"> og</w:t>
      </w:r>
      <w:r>
        <w:t xml:space="preserve"> én (1) fra administrasjonen</w:t>
      </w:r>
      <w:r w:rsidR="000B19BB">
        <w:t>. Disse går gjennom alle fullmakter og delegater før landsmøtet og vil komme med sin innstilling på landsmøtet.</w:t>
      </w:r>
      <w:r w:rsidR="00741856">
        <w:t xml:space="preserve"> </w:t>
      </w:r>
    </w:p>
    <w:p w14:paraId="4B3DC63E" w14:textId="77777777" w:rsidR="00630FF4" w:rsidRDefault="00630FF4" w:rsidP="00FB2BB2"/>
    <w:p w14:paraId="233DB631" w14:textId="02D49C2A" w:rsidR="00630FF4" w:rsidRPr="00630FF4" w:rsidRDefault="00630FF4" w:rsidP="00FB2BB2">
      <w:r w:rsidRPr="00630FF4">
        <w:rPr>
          <w:rStyle w:val="Overskrift4Tegn"/>
        </w:rPr>
        <w:t>Sentralstyrets innstilling:</w:t>
      </w:r>
      <w:r>
        <w:rPr>
          <w:rStyle w:val="Overskrift4Tegn"/>
        </w:rPr>
        <w:t xml:space="preserve"> </w:t>
      </w:r>
      <w:r w:rsidRPr="00630FF4">
        <w:t xml:space="preserve">Liv Marie Bendheim fra administrasjonen og André Thomassen Haugen går igjennom fullmaktene og delegater før landsmøte. </w:t>
      </w:r>
    </w:p>
    <w:p w14:paraId="7470B439" w14:textId="77777777" w:rsidR="000B19BB" w:rsidRDefault="000B19BB" w:rsidP="00FB2BB2"/>
    <w:p w14:paraId="0E599B01" w14:textId="412A8EAF" w:rsidR="000B19BB" w:rsidRPr="006E14D8" w:rsidRDefault="006E14D8" w:rsidP="00FB2BB2">
      <w:pPr>
        <w:rPr>
          <w:rFonts w:ascii="Gantari SemiBold" w:hAnsi="Gantari SemiBold"/>
        </w:rPr>
      </w:pPr>
      <w:proofErr w:type="spellStart"/>
      <w:r w:rsidRPr="00E95F21">
        <w:rPr>
          <w:rStyle w:val="Overskrift4Tegn"/>
        </w:rPr>
        <w:t>Fullmaktkomitéens</w:t>
      </w:r>
      <w:proofErr w:type="spellEnd"/>
      <w:r w:rsidRPr="00E95F21">
        <w:rPr>
          <w:rStyle w:val="Overskrift4Tegn"/>
        </w:rPr>
        <w:t xml:space="preserve"> innstilling:</w:t>
      </w:r>
      <w:r w:rsidR="00630FF4">
        <w:t xml:space="preserve"> Innstillingene</w:t>
      </w:r>
      <w:r>
        <w:t xml:space="preserve"> legges frem på landsmøtet.</w:t>
      </w:r>
      <w:r w:rsidR="00630FF4">
        <w:t xml:space="preserve"> </w:t>
      </w:r>
    </w:p>
    <w:p w14:paraId="5119252E" w14:textId="77777777" w:rsidR="00036E15" w:rsidRDefault="00036E15"/>
    <w:p w14:paraId="2B5AFABE" w14:textId="77777777" w:rsidR="0030690D" w:rsidRDefault="0030690D"/>
    <w:p w14:paraId="7E8C0E66" w14:textId="4B85602C" w:rsidR="006E14D8" w:rsidRPr="006E14D8" w:rsidRDefault="006E14D8" w:rsidP="006E14D8">
      <w:pPr>
        <w:pStyle w:val="Overskrift2"/>
        <w:rPr>
          <w:rFonts w:ascii="Gantari SemiBold" w:hAnsi="Gantari SemiBold"/>
        </w:rPr>
      </w:pPr>
      <w:r w:rsidRPr="006E14D8">
        <w:rPr>
          <w:rFonts w:ascii="Gantari SemiBold" w:hAnsi="Gantari SemiBold"/>
        </w:rPr>
        <w:t>1.</w:t>
      </w:r>
      <w:r>
        <w:rPr>
          <w:rFonts w:ascii="Gantari SemiBold" w:hAnsi="Gantari SemiBold"/>
        </w:rPr>
        <w:t>3</w:t>
      </w:r>
      <w:r w:rsidRPr="006E14D8">
        <w:rPr>
          <w:rFonts w:ascii="Gantari SemiBold" w:hAnsi="Gantari SemiBold"/>
        </w:rPr>
        <w:t xml:space="preserve"> Godkjenning av </w:t>
      </w:r>
      <w:r>
        <w:rPr>
          <w:rFonts w:ascii="Gantari SemiBold" w:hAnsi="Gantari SemiBold"/>
        </w:rPr>
        <w:t>innkalling</w:t>
      </w:r>
    </w:p>
    <w:p w14:paraId="5E114ED9" w14:textId="164A8E12" w:rsidR="006E14D8" w:rsidRDefault="006E14D8" w:rsidP="006E14D8">
      <w:r>
        <w:t xml:space="preserve">Innkalling </w:t>
      </w:r>
      <w:r w:rsidR="005974AB">
        <w:t xml:space="preserve">til ekstraordinært landsmøte </w:t>
      </w:r>
      <w:r>
        <w:t xml:space="preserve">ble </w:t>
      </w:r>
      <w:r w:rsidRPr="005F4BED">
        <w:t xml:space="preserve">sendt ut </w:t>
      </w:r>
      <w:r w:rsidR="005F4BED" w:rsidRPr="005F4BED">
        <w:t>2</w:t>
      </w:r>
      <w:r w:rsidR="00630FF4">
        <w:t xml:space="preserve">3.05.2025 </w:t>
      </w:r>
      <w:r w:rsidR="005F4BED">
        <w:t>via Hypersys</w:t>
      </w:r>
      <w:r w:rsidR="005974AB">
        <w:t>, i tråd med vedtektene.</w:t>
      </w:r>
    </w:p>
    <w:p w14:paraId="590AB4F8" w14:textId="77777777" w:rsidR="006E14D8" w:rsidRDefault="006E14D8" w:rsidP="006E14D8"/>
    <w:p w14:paraId="0ACD7BA4" w14:textId="7577C5BB" w:rsidR="006E14D8" w:rsidRPr="006E14D8" w:rsidRDefault="00884E5D" w:rsidP="006E14D8">
      <w:pPr>
        <w:rPr>
          <w:rFonts w:ascii="Gantari SemiBold" w:hAnsi="Gantari SemiBold"/>
        </w:rPr>
      </w:pPr>
      <w:r w:rsidRPr="00E95F21">
        <w:rPr>
          <w:rStyle w:val="Overskrift4Tegn"/>
        </w:rPr>
        <w:t>Sentralstyrets</w:t>
      </w:r>
      <w:r w:rsidR="006E14D8" w:rsidRPr="00E95F21">
        <w:rPr>
          <w:rStyle w:val="Overskrift4Tegn"/>
        </w:rPr>
        <w:t xml:space="preserve"> innstilling:</w:t>
      </w:r>
      <w:r w:rsidR="006E14D8">
        <w:rPr>
          <w:rFonts w:ascii="Gantari SemiBold" w:hAnsi="Gantari SemiBold"/>
        </w:rPr>
        <w:t xml:space="preserve"> </w:t>
      </w:r>
      <w:r>
        <w:t>Innkallingen godkjennes</w:t>
      </w:r>
      <w:r w:rsidR="006E14D8">
        <w:t>.</w:t>
      </w:r>
    </w:p>
    <w:p w14:paraId="4FA81720" w14:textId="77777777" w:rsidR="006E14D8" w:rsidRDefault="006E14D8"/>
    <w:p w14:paraId="25AA2FF7" w14:textId="77777777" w:rsidR="00DB550A" w:rsidRDefault="00DB550A"/>
    <w:p w14:paraId="4D071101" w14:textId="4D7C3471" w:rsidR="00DB550A" w:rsidRPr="006E14D8" w:rsidRDefault="00DB550A" w:rsidP="00DB550A">
      <w:pPr>
        <w:pStyle w:val="Overskrift2"/>
        <w:rPr>
          <w:rFonts w:ascii="Gantari SemiBold" w:hAnsi="Gantari SemiBold"/>
        </w:rPr>
      </w:pPr>
      <w:r w:rsidRPr="006E14D8">
        <w:rPr>
          <w:rFonts w:ascii="Gantari SemiBold" w:hAnsi="Gantari SemiBold"/>
        </w:rPr>
        <w:t>1.</w:t>
      </w:r>
      <w:r>
        <w:rPr>
          <w:rFonts w:ascii="Gantari SemiBold" w:hAnsi="Gantari SemiBold"/>
        </w:rPr>
        <w:t>4</w:t>
      </w:r>
      <w:r w:rsidRPr="006E14D8">
        <w:rPr>
          <w:rFonts w:ascii="Gantari SemiBold" w:hAnsi="Gantari SemiBold"/>
        </w:rPr>
        <w:t xml:space="preserve"> Godkjenning av </w:t>
      </w:r>
      <w:r>
        <w:rPr>
          <w:rFonts w:ascii="Gantari SemiBold" w:hAnsi="Gantari SemiBold"/>
        </w:rPr>
        <w:t>saksliste</w:t>
      </w:r>
    </w:p>
    <w:p w14:paraId="232422F0" w14:textId="2433B5CB" w:rsidR="00DB550A" w:rsidRDefault="00DB550A" w:rsidP="00DB550A">
      <w:r>
        <w:t xml:space="preserve">Saksliste </w:t>
      </w:r>
      <w:r w:rsidR="005974AB">
        <w:t xml:space="preserve">til ekstraordinært landsmøte </w:t>
      </w:r>
      <w:r>
        <w:t xml:space="preserve">ble </w:t>
      </w:r>
      <w:r w:rsidRPr="00EF2947">
        <w:t xml:space="preserve">sendt ut </w:t>
      </w:r>
      <w:r w:rsidR="00EF2947">
        <w:t xml:space="preserve">innen fristen </w:t>
      </w:r>
      <w:r w:rsidR="005974AB">
        <w:t xml:space="preserve">25.juni </w:t>
      </w:r>
      <w:r w:rsidRPr="00EF2947">
        <w:t>til sentralstyret</w:t>
      </w:r>
      <w:r>
        <w:t>, lokallag, studentlag, komitéer og andre relevante ressurspersoner</w:t>
      </w:r>
      <w:r w:rsidR="00E95F21">
        <w:t>, innen tre uker i forveien i henhold til vedtektene.</w:t>
      </w:r>
      <w:r w:rsidR="00276477">
        <w:t xml:space="preserve"> </w:t>
      </w:r>
    </w:p>
    <w:p w14:paraId="3C655D9E" w14:textId="77777777" w:rsidR="00DB550A" w:rsidRDefault="00DB550A" w:rsidP="00DB550A"/>
    <w:p w14:paraId="1624322D" w14:textId="7B8AE0A1" w:rsidR="00DB550A" w:rsidRDefault="00DB550A" w:rsidP="00DB550A">
      <w:pPr>
        <w:pStyle w:val="Overskrift3"/>
        <w:rPr>
          <w:rFonts w:hint="eastAsia"/>
        </w:rPr>
      </w:pPr>
      <w:r>
        <w:t>Saksliste</w:t>
      </w:r>
    </w:p>
    <w:p w14:paraId="21135BA1" w14:textId="34B9D565" w:rsidR="00DB550A" w:rsidRDefault="00DB550A" w:rsidP="00DB550A">
      <w:pPr>
        <w:pStyle w:val="Listeavsnitt"/>
        <w:numPr>
          <w:ilvl w:val="0"/>
          <w:numId w:val="4"/>
        </w:numPr>
      </w:pPr>
      <w:r>
        <w:t>Åpning</w:t>
      </w:r>
    </w:p>
    <w:p w14:paraId="3125CF24" w14:textId="60917117" w:rsidR="002B6AD1" w:rsidRDefault="00DB550A" w:rsidP="002B6AD1">
      <w:pPr>
        <w:pStyle w:val="Listeavsnitt"/>
        <w:numPr>
          <w:ilvl w:val="1"/>
          <w:numId w:val="11"/>
        </w:numPr>
      </w:pPr>
      <w:r>
        <w:t>Opprop</w:t>
      </w:r>
    </w:p>
    <w:p w14:paraId="5350DF40" w14:textId="77777777" w:rsidR="002B6AD1" w:rsidRDefault="00DB550A" w:rsidP="002B6AD1">
      <w:pPr>
        <w:pStyle w:val="Listeavsnitt"/>
        <w:numPr>
          <w:ilvl w:val="1"/>
          <w:numId w:val="11"/>
        </w:numPr>
      </w:pPr>
      <w:r>
        <w:t>Godkjenning av fullmakter</w:t>
      </w:r>
    </w:p>
    <w:p w14:paraId="669D8EB5" w14:textId="4DEECCD2" w:rsidR="00DB550A" w:rsidRDefault="00B72118" w:rsidP="002B6AD1">
      <w:pPr>
        <w:pStyle w:val="Listeavsnitt"/>
        <w:numPr>
          <w:ilvl w:val="1"/>
          <w:numId w:val="11"/>
        </w:numPr>
      </w:pPr>
      <w:r>
        <w:t xml:space="preserve"> </w:t>
      </w:r>
      <w:r w:rsidR="00DB550A">
        <w:t>Godkjenning av innkalling</w:t>
      </w:r>
    </w:p>
    <w:p w14:paraId="1B935922" w14:textId="5D347A44" w:rsidR="00DB550A" w:rsidRDefault="00B72118" w:rsidP="002B6AD1">
      <w:pPr>
        <w:pStyle w:val="Listeavsnitt"/>
        <w:numPr>
          <w:ilvl w:val="1"/>
          <w:numId w:val="11"/>
        </w:numPr>
      </w:pPr>
      <w:r>
        <w:t xml:space="preserve"> </w:t>
      </w:r>
      <w:r w:rsidR="00DB550A">
        <w:t>Godkjenning av saksliste</w:t>
      </w:r>
    </w:p>
    <w:p w14:paraId="0EE0C028" w14:textId="414364B6" w:rsidR="00DB550A" w:rsidRDefault="00B72118" w:rsidP="002B6AD1">
      <w:pPr>
        <w:pStyle w:val="Listeavsnitt"/>
        <w:numPr>
          <w:ilvl w:val="1"/>
          <w:numId w:val="11"/>
        </w:numPr>
      </w:pPr>
      <w:r>
        <w:t xml:space="preserve"> </w:t>
      </w:r>
      <w:r w:rsidR="00DB550A">
        <w:t>Godkjenning av forretningsorden</w:t>
      </w:r>
    </w:p>
    <w:p w14:paraId="7BE88C51" w14:textId="77777777" w:rsidR="00DB550A" w:rsidRDefault="00DB550A" w:rsidP="00DB550A"/>
    <w:p w14:paraId="6E024DB8" w14:textId="54567314" w:rsidR="00DB550A" w:rsidRDefault="00DB550A" w:rsidP="00DB550A">
      <w:pPr>
        <w:pStyle w:val="Listeavsnitt"/>
        <w:numPr>
          <w:ilvl w:val="0"/>
          <w:numId w:val="4"/>
        </w:numPr>
      </w:pPr>
      <w:r>
        <w:t>Konstituering</w:t>
      </w:r>
    </w:p>
    <w:p w14:paraId="699E0B42" w14:textId="7FFC688C" w:rsidR="002B6AD1" w:rsidRDefault="00DB550A" w:rsidP="002B6AD1">
      <w:pPr>
        <w:pStyle w:val="Listeavsnitt"/>
        <w:numPr>
          <w:ilvl w:val="1"/>
          <w:numId w:val="12"/>
        </w:numPr>
      </w:pPr>
      <w:r>
        <w:t>Valg av møteleder</w:t>
      </w:r>
    </w:p>
    <w:p w14:paraId="5E79C160" w14:textId="77777777" w:rsidR="002B6AD1" w:rsidRDefault="00DB550A" w:rsidP="002B6AD1">
      <w:pPr>
        <w:pStyle w:val="Listeavsnitt"/>
        <w:numPr>
          <w:ilvl w:val="1"/>
          <w:numId w:val="12"/>
        </w:numPr>
      </w:pPr>
      <w:r>
        <w:t>Valg av referenter</w:t>
      </w:r>
    </w:p>
    <w:p w14:paraId="6E6F78D4" w14:textId="77777777" w:rsidR="002B6AD1" w:rsidRDefault="00DB550A" w:rsidP="002B6AD1">
      <w:pPr>
        <w:pStyle w:val="Listeavsnitt"/>
        <w:numPr>
          <w:ilvl w:val="1"/>
          <w:numId w:val="12"/>
        </w:numPr>
      </w:pPr>
      <w:r>
        <w:t>Valg av protokollunderskrivere</w:t>
      </w:r>
    </w:p>
    <w:p w14:paraId="2C6ABFE1" w14:textId="4F905090" w:rsidR="00DB550A" w:rsidRDefault="00DB550A" w:rsidP="002B6AD1">
      <w:pPr>
        <w:pStyle w:val="Listeavsnitt"/>
        <w:numPr>
          <w:ilvl w:val="1"/>
          <w:numId w:val="12"/>
        </w:numPr>
      </w:pPr>
      <w:r>
        <w:t>Valg av tellekorps</w:t>
      </w:r>
    </w:p>
    <w:p w14:paraId="4B16EA28" w14:textId="4921CD55" w:rsidR="008E5FD4" w:rsidRDefault="008E5FD4" w:rsidP="002B6AD1">
      <w:pPr>
        <w:pStyle w:val="Listeavsnitt"/>
        <w:numPr>
          <w:ilvl w:val="1"/>
          <w:numId w:val="12"/>
        </w:numPr>
      </w:pPr>
      <w:r>
        <w:t>Valg av redaksjonskomité</w:t>
      </w:r>
    </w:p>
    <w:p w14:paraId="60F26FEB" w14:textId="77777777" w:rsidR="00DB550A" w:rsidRDefault="00DB550A" w:rsidP="00DB550A">
      <w:pPr>
        <w:pStyle w:val="Listeavsnitt"/>
        <w:ind w:left="1068"/>
      </w:pPr>
    </w:p>
    <w:p w14:paraId="4B83A129" w14:textId="0CE7E5B2" w:rsidR="005974AB" w:rsidRDefault="005974AB" w:rsidP="005974AB">
      <w:pPr>
        <w:pStyle w:val="Listeavsnitt"/>
        <w:numPr>
          <w:ilvl w:val="0"/>
          <w:numId w:val="4"/>
        </w:numPr>
      </w:pPr>
      <w:r>
        <w:lastRenderedPageBreak/>
        <w:t>Strategi</w:t>
      </w:r>
    </w:p>
    <w:p w14:paraId="018696FA" w14:textId="2A5DE844" w:rsidR="005974AB" w:rsidRDefault="005974AB" w:rsidP="005974AB">
      <w:pPr>
        <w:pStyle w:val="Listeavsnitt"/>
        <w:numPr>
          <w:ilvl w:val="0"/>
          <w:numId w:val="4"/>
        </w:numPr>
      </w:pPr>
      <w:r>
        <w:t xml:space="preserve">Medlemskontingent </w:t>
      </w:r>
      <w:proofErr w:type="spellStart"/>
      <w:r>
        <w:t>edruss</w:t>
      </w:r>
      <w:proofErr w:type="spellEnd"/>
    </w:p>
    <w:p w14:paraId="0D4328A4" w14:textId="3B9DAB8C" w:rsidR="005974AB" w:rsidRDefault="005974AB" w:rsidP="005974AB">
      <w:pPr>
        <w:pStyle w:val="Listeavsnitt"/>
        <w:numPr>
          <w:ilvl w:val="0"/>
          <w:numId w:val="4"/>
        </w:numPr>
      </w:pPr>
      <w:r>
        <w:t>Valg</w:t>
      </w:r>
    </w:p>
    <w:p w14:paraId="0184A699" w14:textId="77777777" w:rsidR="005974AB" w:rsidRDefault="005974AB" w:rsidP="005974AB"/>
    <w:p w14:paraId="3C5D2748" w14:textId="77777777" w:rsidR="00DB550A" w:rsidRDefault="00DB550A" w:rsidP="00DB550A"/>
    <w:p w14:paraId="5CB8C3AE" w14:textId="1FA5BBD5" w:rsidR="00DB550A" w:rsidRPr="006E14D8" w:rsidRDefault="00DB550A" w:rsidP="00DB550A">
      <w:pPr>
        <w:rPr>
          <w:rFonts w:ascii="Gantari SemiBold" w:hAnsi="Gantari SemiBold"/>
        </w:rPr>
      </w:pPr>
      <w:r w:rsidRPr="00E93C42">
        <w:rPr>
          <w:rStyle w:val="Overskrift4Tegn"/>
        </w:rPr>
        <w:t>Sentralstyrets innstilling:</w:t>
      </w:r>
      <w:r>
        <w:rPr>
          <w:rFonts w:ascii="Gantari SemiBold" w:hAnsi="Gantari SemiBold"/>
        </w:rPr>
        <w:t xml:space="preserve"> </w:t>
      </w:r>
      <w:r>
        <w:t>Saksliste</w:t>
      </w:r>
      <w:r w:rsidR="00B72118">
        <w:t>n</w:t>
      </w:r>
      <w:r>
        <w:t xml:space="preserve"> godkjennes.</w:t>
      </w:r>
    </w:p>
    <w:p w14:paraId="3737D1D6" w14:textId="77777777" w:rsidR="00DB550A" w:rsidRDefault="00DB550A" w:rsidP="00DB550A"/>
    <w:p w14:paraId="4CB433F8" w14:textId="77777777" w:rsidR="00036E15" w:rsidRDefault="00036E15"/>
    <w:p w14:paraId="5C5744C7" w14:textId="01A1C248" w:rsidR="00B72118" w:rsidRPr="006E14D8" w:rsidRDefault="00B72118" w:rsidP="00B72118">
      <w:pPr>
        <w:pStyle w:val="Overskrift2"/>
        <w:rPr>
          <w:rFonts w:ascii="Gantari SemiBold" w:hAnsi="Gantari SemiBold"/>
        </w:rPr>
      </w:pPr>
      <w:r w:rsidRPr="006E14D8">
        <w:rPr>
          <w:rFonts w:ascii="Gantari SemiBold" w:hAnsi="Gantari SemiBold"/>
        </w:rPr>
        <w:t>1.</w:t>
      </w:r>
      <w:r>
        <w:rPr>
          <w:rFonts w:ascii="Gantari SemiBold" w:hAnsi="Gantari SemiBold"/>
        </w:rPr>
        <w:t>5</w:t>
      </w:r>
      <w:r w:rsidRPr="006E14D8">
        <w:rPr>
          <w:rFonts w:ascii="Gantari SemiBold" w:hAnsi="Gantari SemiBold"/>
        </w:rPr>
        <w:t xml:space="preserve"> Godkjenning av </w:t>
      </w:r>
      <w:r>
        <w:rPr>
          <w:rFonts w:ascii="Gantari SemiBold" w:hAnsi="Gantari SemiBold"/>
        </w:rPr>
        <w:t>Forretningsorden</w:t>
      </w:r>
    </w:p>
    <w:p w14:paraId="1AF661B5" w14:textId="604C6B5C" w:rsidR="00B72118" w:rsidRDefault="00B72118" w:rsidP="00B72118">
      <w:r>
        <w:t>Forretningsorden er landsmøtets styringsdokument som beskriver hvordan landsmøtet i praksis skal gjennomføres. Dokumentet skal være en veiledning som sikrer at landsmøtet gjennomføres på en forsvarlig og ryddig måte.</w:t>
      </w:r>
    </w:p>
    <w:p w14:paraId="1ECA7FEF" w14:textId="77777777" w:rsidR="00B72118" w:rsidRDefault="00B72118" w:rsidP="00B72118"/>
    <w:p w14:paraId="1E2AB9F9" w14:textId="12EB5796" w:rsidR="00B72118" w:rsidRPr="00B72118" w:rsidRDefault="00B72118" w:rsidP="00B72118">
      <w:pPr>
        <w:rPr>
          <w:i/>
          <w:iCs/>
        </w:rPr>
      </w:pPr>
      <w:r w:rsidRPr="00B72118">
        <w:rPr>
          <w:i/>
          <w:iCs/>
        </w:rPr>
        <w:t>Se vedlegg 1</w:t>
      </w:r>
    </w:p>
    <w:p w14:paraId="790F274E" w14:textId="77777777" w:rsidR="00B72118" w:rsidRDefault="00B72118" w:rsidP="00B72118"/>
    <w:p w14:paraId="5563D146" w14:textId="641F9777" w:rsidR="00B72118" w:rsidRPr="006E14D8" w:rsidRDefault="00B72118" w:rsidP="00B72118">
      <w:pPr>
        <w:rPr>
          <w:rFonts w:ascii="Gantari SemiBold" w:hAnsi="Gantari SemiBold"/>
        </w:rPr>
      </w:pPr>
      <w:r w:rsidRPr="00E93C42">
        <w:rPr>
          <w:rStyle w:val="Overskrift4Tegn"/>
        </w:rPr>
        <w:t>Sentralstyrets innstilling:</w:t>
      </w:r>
      <w:r>
        <w:rPr>
          <w:rFonts w:ascii="Gantari SemiBold" w:hAnsi="Gantari SemiBold"/>
        </w:rPr>
        <w:t xml:space="preserve"> </w:t>
      </w:r>
      <w:r>
        <w:t>Forretningsorden godkjennes.</w:t>
      </w:r>
    </w:p>
    <w:p w14:paraId="383A9E44" w14:textId="77777777" w:rsidR="00036E15" w:rsidRDefault="00036E15"/>
    <w:p w14:paraId="73DDC347" w14:textId="77777777" w:rsidR="00630FF4" w:rsidRDefault="00630FF4"/>
    <w:p w14:paraId="17C04E7B" w14:textId="77777777" w:rsidR="00630FF4" w:rsidRPr="00630FF4" w:rsidRDefault="00630FF4" w:rsidP="00630FF4"/>
    <w:p w14:paraId="2E358145" w14:textId="77777777" w:rsidR="00630FF4" w:rsidRDefault="00630FF4" w:rsidP="00630FF4"/>
    <w:p w14:paraId="667AA2D0" w14:textId="77777777" w:rsidR="00630FF4" w:rsidRPr="00630FF4" w:rsidRDefault="00630FF4" w:rsidP="00630FF4">
      <w:pPr>
        <w:rPr>
          <w:rFonts w:hint="eastAsia"/>
        </w:rPr>
      </w:pPr>
    </w:p>
    <w:p w14:paraId="55B4C5CA" w14:textId="77777777" w:rsidR="00630FF4" w:rsidRDefault="00630FF4"/>
    <w:p w14:paraId="3BD66321" w14:textId="77777777" w:rsidR="00036E15" w:rsidRDefault="00036E15"/>
    <w:p w14:paraId="39C0C113" w14:textId="77777777" w:rsidR="00036E15" w:rsidRDefault="00036E15"/>
    <w:sectPr w:rsidR="00036E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3A2C" w14:textId="77777777" w:rsidR="00717C98" w:rsidRDefault="00717C98" w:rsidP="00036E15">
      <w:r>
        <w:separator/>
      </w:r>
    </w:p>
  </w:endnote>
  <w:endnote w:type="continuationSeparator" w:id="0">
    <w:p w14:paraId="0BCB70F8" w14:textId="77777777" w:rsidR="00717C98" w:rsidRDefault="00717C98" w:rsidP="00036E15">
      <w:r>
        <w:continuationSeparator/>
      </w:r>
    </w:p>
  </w:endnote>
  <w:endnote w:type="continuationNotice" w:id="1">
    <w:p w14:paraId="6ACBC56E" w14:textId="77777777" w:rsidR="00717C98" w:rsidRDefault="00717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ntari Light">
    <w:altName w:val="Cambria"/>
    <w:panose1 w:val="00000000000000000000"/>
    <w:charset w:val="00"/>
    <w:family w:val="roman"/>
    <w:notTrueType/>
    <w:pitch w:val="default"/>
  </w:font>
  <w:font w:name="Gantari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ntari SemiBold">
    <w:altName w:val="Calibri"/>
    <w:charset w:val="00"/>
    <w:family w:val="auto"/>
    <w:pitch w:val="variable"/>
    <w:sig w:usb0="A00000EF" w:usb1="4000204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147E" w14:textId="77777777" w:rsidR="005974AB" w:rsidRDefault="005974A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5330" w14:textId="05B14F93" w:rsidR="00036E15" w:rsidRDefault="005974AB">
    <w:pPr>
      <w:pStyle w:val="Bunntekst"/>
    </w:pPr>
    <w:sdt>
      <w:sdtPr>
        <w:id w:val="131835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4536AF" w:rsidRPr="004536AF">
              <w:rPr>
                <w:sz w:val="20"/>
                <w:szCs w:val="20"/>
              </w:rPr>
              <w:t xml:space="preserve">Side 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begin"/>
            </w:r>
            <w:r w:rsidR="004536AF" w:rsidRPr="004536AF">
              <w:rPr>
                <w:b/>
                <w:bCs/>
                <w:sz w:val="20"/>
                <w:szCs w:val="20"/>
              </w:rPr>
              <w:instrText>PAGE</w:instrTex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separate"/>
            </w:r>
            <w:r w:rsidR="004536AF">
              <w:rPr>
                <w:b/>
                <w:bCs/>
                <w:sz w:val="20"/>
                <w:szCs w:val="20"/>
              </w:rPr>
              <w:t>1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end"/>
            </w:r>
            <w:r w:rsidR="004536AF" w:rsidRPr="004536AF">
              <w:rPr>
                <w:sz w:val="20"/>
                <w:szCs w:val="20"/>
              </w:rPr>
              <w:t xml:space="preserve"> av 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begin"/>
            </w:r>
            <w:r w:rsidR="004536AF" w:rsidRPr="004536AF">
              <w:rPr>
                <w:b/>
                <w:bCs/>
                <w:sz w:val="20"/>
                <w:szCs w:val="20"/>
              </w:rPr>
              <w:instrText>NUMPAGES</w:instrTex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separate"/>
            </w:r>
            <w:r w:rsidR="004536AF">
              <w:rPr>
                <w:b/>
                <w:bCs/>
                <w:sz w:val="20"/>
                <w:szCs w:val="20"/>
              </w:rPr>
              <w:t>2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end"/>
            </w:r>
            <w:r w:rsidR="00783C67">
              <w:rPr>
                <w:b/>
                <w:bCs/>
                <w:sz w:val="20"/>
                <w:szCs w:val="20"/>
              </w:rPr>
              <w:t xml:space="preserve">    |    </w:t>
            </w:r>
            <w:r>
              <w:rPr>
                <w:b/>
                <w:bCs/>
                <w:sz w:val="20"/>
                <w:szCs w:val="20"/>
              </w:rPr>
              <w:t>Ekstraordinært l</w:t>
            </w:r>
            <w:r w:rsidR="005B1EA7">
              <w:rPr>
                <w:b/>
                <w:bCs/>
                <w:sz w:val="20"/>
                <w:szCs w:val="20"/>
              </w:rPr>
              <w:t xml:space="preserve">andsmøte </w:t>
            </w:r>
            <w:r>
              <w:rPr>
                <w:b/>
                <w:bCs/>
                <w:sz w:val="20"/>
                <w:szCs w:val="20"/>
              </w:rPr>
              <w:t>22.juni</w:t>
            </w:r>
            <w:r w:rsidR="005B1EA7">
              <w:rPr>
                <w:b/>
                <w:bCs/>
                <w:sz w:val="20"/>
                <w:szCs w:val="20"/>
              </w:rPr>
              <w:t xml:space="preserve"> </w:t>
            </w:r>
            <w:r w:rsidR="005B1EA7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sdtContent>
        </w:sdt>
      </w:sdtContent>
    </w:sdt>
    <w:r w:rsidR="00036E15">
      <w:rPr>
        <w:noProof/>
      </w:rPr>
      <w:drawing>
        <wp:anchor distT="0" distB="0" distL="114300" distR="114300" simplePos="0" relativeHeight="251676672" behindDoc="0" locked="0" layoutInCell="1" allowOverlap="1" wp14:anchorId="357D1BD6" wp14:editId="1BA1A53B">
          <wp:simplePos x="0" y="0"/>
          <wp:positionH relativeFrom="margin">
            <wp:posOffset>4449445</wp:posOffset>
          </wp:positionH>
          <wp:positionV relativeFrom="margin">
            <wp:posOffset>8996385</wp:posOffset>
          </wp:positionV>
          <wp:extent cx="1758268" cy="531628"/>
          <wp:effectExtent l="0" t="0" r="0" b="1905"/>
          <wp:wrapSquare wrapText="bothSides"/>
          <wp:docPr id="1973061907" name="Picture 1973061907" descr="Et bilde som inneholder Font, Grafikk, sort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61907" name="Bilde 2" descr="Et bilde som inneholder Font, Grafikk, sort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268" cy="531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5DA1" w14:textId="77777777" w:rsidR="005974AB" w:rsidRDefault="005974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1D03F" w14:textId="77777777" w:rsidR="00717C98" w:rsidRDefault="00717C98" w:rsidP="00036E15">
      <w:r>
        <w:separator/>
      </w:r>
    </w:p>
  </w:footnote>
  <w:footnote w:type="continuationSeparator" w:id="0">
    <w:p w14:paraId="1E8DF7F0" w14:textId="77777777" w:rsidR="00717C98" w:rsidRDefault="00717C98" w:rsidP="00036E15">
      <w:r>
        <w:continuationSeparator/>
      </w:r>
    </w:p>
  </w:footnote>
  <w:footnote w:type="continuationNotice" w:id="1">
    <w:p w14:paraId="4BE4B0CA" w14:textId="77777777" w:rsidR="00717C98" w:rsidRDefault="00717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0284" w14:textId="77777777" w:rsidR="005974AB" w:rsidRDefault="005974A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434C" w14:textId="77777777" w:rsidR="00036E15" w:rsidRDefault="00036E15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B9895A5" wp14:editId="37B1A7BF">
          <wp:simplePos x="0" y="0"/>
          <wp:positionH relativeFrom="margin">
            <wp:posOffset>-570363</wp:posOffset>
          </wp:positionH>
          <wp:positionV relativeFrom="margin">
            <wp:posOffset>-698219</wp:posOffset>
          </wp:positionV>
          <wp:extent cx="385445" cy="594995"/>
          <wp:effectExtent l="0" t="0" r="0" b="1905"/>
          <wp:wrapSquare wrapText="bothSides"/>
          <wp:docPr id="1461471557" name="Picture 1461471557" descr="Et bilde som inneholder Grafikk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471557" name="Bilde 3" descr="Et bilde som inneholder Grafikk, kun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9414" w14:textId="77777777" w:rsidR="005974AB" w:rsidRDefault="005974A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595B"/>
    <w:multiLevelType w:val="multilevel"/>
    <w:tmpl w:val="6C8A49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7B4239"/>
    <w:multiLevelType w:val="multilevel"/>
    <w:tmpl w:val="98EE4E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6931AA9"/>
    <w:multiLevelType w:val="multilevel"/>
    <w:tmpl w:val="E7C635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687224"/>
    <w:multiLevelType w:val="multilevel"/>
    <w:tmpl w:val="387A2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A913B95"/>
    <w:multiLevelType w:val="multilevel"/>
    <w:tmpl w:val="14C050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686D7F"/>
    <w:multiLevelType w:val="multilevel"/>
    <w:tmpl w:val="EA9E4B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0404D56"/>
    <w:multiLevelType w:val="multilevel"/>
    <w:tmpl w:val="0D5A74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549746B"/>
    <w:multiLevelType w:val="multilevel"/>
    <w:tmpl w:val="122689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E83357"/>
    <w:multiLevelType w:val="multilevel"/>
    <w:tmpl w:val="7EDAC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D561DD"/>
    <w:multiLevelType w:val="multilevel"/>
    <w:tmpl w:val="4D82CC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EB53964"/>
    <w:multiLevelType w:val="multilevel"/>
    <w:tmpl w:val="EACE8D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7C8635F"/>
    <w:multiLevelType w:val="multilevel"/>
    <w:tmpl w:val="1058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20243D"/>
    <w:multiLevelType w:val="multilevel"/>
    <w:tmpl w:val="E5F4711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A9C2270"/>
    <w:multiLevelType w:val="multilevel"/>
    <w:tmpl w:val="BC301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9C7597"/>
    <w:multiLevelType w:val="multilevel"/>
    <w:tmpl w:val="C5AABD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FFC7563"/>
    <w:multiLevelType w:val="multilevel"/>
    <w:tmpl w:val="434C0786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7D1A21FE"/>
    <w:multiLevelType w:val="multilevel"/>
    <w:tmpl w:val="91B8B5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344669921">
    <w:abstractNumId w:val="9"/>
  </w:num>
  <w:num w:numId="2" w16cid:durableId="2026595826">
    <w:abstractNumId w:val="8"/>
  </w:num>
  <w:num w:numId="3" w16cid:durableId="774520146">
    <w:abstractNumId w:val="10"/>
  </w:num>
  <w:num w:numId="4" w16cid:durableId="1362590507">
    <w:abstractNumId w:val="12"/>
  </w:num>
  <w:num w:numId="5" w16cid:durableId="8218894">
    <w:abstractNumId w:val="15"/>
  </w:num>
  <w:num w:numId="6" w16cid:durableId="107436166">
    <w:abstractNumId w:val="0"/>
  </w:num>
  <w:num w:numId="7" w16cid:durableId="221018833">
    <w:abstractNumId w:val="4"/>
  </w:num>
  <w:num w:numId="8" w16cid:durableId="1802991732">
    <w:abstractNumId w:val="2"/>
  </w:num>
  <w:num w:numId="9" w16cid:durableId="499277136">
    <w:abstractNumId w:val="6"/>
  </w:num>
  <w:num w:numId="10" w16cid:durableId="80807538">
    <w:abstractNumId w:val="11"/>
  </w:num>
  <w:num w:numId="11" w16cid:durableId="901330364">
    <w:abstractNumId w:val="3"/>
  </w:num>
  <w:num w:numId="12" w16cid:durableId="186873863">
    <w:abstractNumId w:val="5"/>
  </w:num>
  <w:num w:numId="13" w16cid:durableId="1568875372">
    <w:abstractNumId w:val="13"/>
  </w:num>
  <w:num w:numId="14" w16cid:durableId="279344476">
    <w:abstractNumId w:val="16"/>
  </w:num>
  <w:num w:numId="15" w16cid:durableId="2095586491">
    <w:abstractNumId w:val="7"/>
  </w:num>
  <w:num w:numId="16" w16cid:durableId="274757313">
    <w:abstractNumId w:val="14"/>
  </w:num>
  <w:num w:numId="17" w16cid:durableId="13973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14"/>
    <w:rsid w:val="00036E15"/>
    <w:rsid w:val="00060F0A"/>
    <w:rsid w:val="000739BB"/>
    <w:rsid w:val="00084ADB"/>
    <w:rsid w:val="000B19BB"/>
    <w:rsid w:val="000C2042"/>
    <w:rsid w:val="000E5C8B"/>
    <w:rsid w:val="000E6833"/>
    <w:rsid w:val="00125006"/>
    <w:rsid w:val="001A38E2"/>
    <w:rsid w:val="002301CC"/>
    <w:rsid w:val="002320D4"/>
    <w:rsid w:val="002426B9"/>
    <w:rsid w:val="00251A3F"/>
    <w:rsid w:val="00276477"/>
    <w:rsid w:val="002B6AD1"/>
    <w:rsid w:val="002C56C7"/>
    <w:rsid w:val="0030690D"/>
    <w:rsid w:val="00354632"/>
    <w:rsid w:val="00357F8A"/>
    <w:rsid w:val="00376935"/>
    <w:rsid w:val="003A30E8"/>
    <w:rsid w:val="003E7E9C"/>
    <w:rsid w:val="004536AF"/>
    <w:rsid w:val="004C018D"/>
    <w:rsid w:val="004C5B5B"/>
    <w:rsid w:val="00520D09"/>
    <w:rsid w:val="00530FB9"/>
    <w:rsid w:val="005974AB"/>
    <w:rsid w:val="005A7776"/>
    <w:rsid w:val="005B1EA7"/>
    <w:rsid w:val="005C14E4"/>
    <w:rsid w:val="005F4BED"/>
    <w:rsid w:val="00626ACD"/>
    <w:rsid w:val="00630FF4"/>
    <w:rsid w:val="00633EF5"/>
    <w:rsid w:val="0065220A"/>
    <w:rsid w:val="0069510F"/>
    <w:rsid w:val="006E14D8"/>
    <w:rsid w:val="00717C98"/>
    <w:rsid w:val="00741540"/>
    <w:rsid w:val="00741856"/>
    <w:rsid w:val="00760D14"/>
    <w:rsid w:val="007807C7"/>
    <w:rsid w:val="00783C67"/>
    <w:rsid w:val="007A7FB2"/>
    <w:rsid w:val="008070C3"/>
    <w:rsid w:val="00810F09"/>
    <w:rsid w:val="00824615"/>
    <w:rsid w:val="00831D50"/>
    <w:rsid w:val="00880C1E"/>
    <w:rsid w:val="00884E5D"/>
    <w:rsid w:val="008E5FD4"/>
    <w:rsid w:val="00A34416"/>
    <w:rsid w:val="00A50ED4"/>
    <w:rsid w:val="00A519CC"/>
    <w:rsid w:val="00AB7AD1"/>
    <w:rsid w:val="00AF6179"/>
    <w:rsid w:val="00B042BD"/>
    <w:rsid w:val="00B10610"/>
    <w:rsid w:val="00B72118"/>
    <w:rsid w:val="00B83523"/>
    <w:rsid w:val="00B85081"/>
    <w:rsid w:val="00B94846"/>
    <w:rsid w:val="00C06960"/>
    <w:rsid w:val="00C83E22"/>
    <w:rsid w:val="00CC78EC"/>
    <w:rsid w:val="00CE6200"/>
    <w:rsid w:val="00D67CCF"/>
    <w:rsid w:val="00D95BDF"/>
    <w:rsid w:val="00D97F64"/>
    <w:rsid w:val="00DB550A"/>
    <w:rsid w:val="00DE3B3F"/>
    <w:rsid w:val="00DE3D32"/>
    <w:rsid w:val="00DE4CBF"/>
    <w:rsid w:val="00E738DD"/>
    <w:rsid w:val="00E859A3"/>
    <w:rsid w:val="00E93C42"/>
    <w:rsid w:val="00E95F21"/>
    <w:rsid w:val="00EB00A5"/>
    <w:rsid w:val="00EF2947"/>
    <w:rsid w:val="00F56569"/>
    <w:rsid w:val="00F6397E"/>
    <w:rsid w:val="00F7723C"/>
    <w:rsid w:val="00F814EE"/>
    <w:rsid w:val="00F86311"/>
    <w:rsid w:val="00FB2BB2"/>
    <w:rsid w:val="00FC5ADA"/>
    <w:rsid w:val="00FF517F"/>
    <w:rsid w:val="200E7AFB"/>
    <w:rsid w:val="2A85EB69"/>
    <w:rsid w:val="34FACE03"/>
    <w:rsid w:val="4642EE98"/>
    <w:rsid w:val="46DA89F9"/>
    <w:rsid w:val="4B8820D7"/>
    <w:rsid w:val="7238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72A06"/>
  <w15:chartTrackingRefBased/>
  <w15:docId w15:val="{E4857D89-E6DD-447D-9E14-36A5638E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0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38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1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F38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14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F25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5F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F38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6E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6E15"/>
  </w:style>
  <w:style w:type="paragraph" w:styleId="Bunntekst">
    <w:name w:val="footer"/>
    <w:basedOn w:val="Normal"/>
    <w:link w:val="BunntekstTegn"/>
    <w:uiPriority w:val="99"/>
    <w:unhideWhenUsed/>
    <w:rsid w:val="00036E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6E15"/>
  </w:style>
  <w:style w:type="character" w:customStyle="1" w:styleId="Overskrift1Tegn">
    <w:name w:val="Overskrift 1 Tegn"/>
    <w:basedOn w:val="Standardskriftforavsnitt"/>
    <w:link w:val="Overskrift1"/>
    <w:uiPriority w:val="9"/>
    <w:rsid w:val="00760D14"/>
    <w:rPr>
      <w:rFonts w:asciiTheme="majorHAnsi" w:eastAsiaTheme="majorEastAsia" w:hAnsiTheme="majorHAnsi" w:cstheme="majorBidi"/>
      <w:color w:val="5F38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14D8"/>
    <w:rPr>
      <w:rFonts w:asciiTheme="majorHAnsi" w:eastAsiaTheme="majorEastAsia" w:hAnsiTheme="majorHAnsi" w:cstheme="majorBidi"/>
      <w:color w:val="5F38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14D8"/>
    <w:rPr>
      <w:rFonts w:asciiTheme="majorHAnsi" w:eastAsiaTheme="majorEastAsia" w:hAnsiTheme="majorHAnsi" w:cstheme="majorBidi"/>
      <w:color w:val="3F2560" w:themeColor="accent1" w:themeShade="7F"/>
    </w:rPr>
  </w:style>
  <w:style w:type="paragraph" w:styleId="Listeavsnitt">
    <w:name w:val="List Paragraph"/>
    <w:basedOn w:val="Normal"/>
    <w:uiPriority w:val="34"/>
    <w:qFormat/>
    <w:rsid w:val="00DB550A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E95F21"/>
    <w:rPr>
      <w:rFonts w:asciiTheme="majorHAnsi" w:eastAsiaTheme="majorEastAsia" w:hAnsiTheme="majorHAnsi" w:cstheme="majorBidi"/>
      <w:i/>
      <w:iCs/>
      <w:color w:val="5F3891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7647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7647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7647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7647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764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wnloads\Juvente%20brevmal.dotx" TargetMode="External"/></Relationships>
</file>

<file path=word/theme/theme1.xml><?xml version="1.0" encoding="utf-8"?>
<a:theme xmlns:a="http://schemas.openxmlformats.org/drawingml/2006/main" name="Office-tema">
  <a:themeElements>
    <a:clrScheme name="Juvente">
      <a:dk1>
        <a:srgbClr val="0B3E3F"/>
      </a:dk1>
      <a:lt1>
        <a:srgbClr val="FFFDF9"/>
      </a:lt1>
      <a:dk2>
        <a:srgbClr val="0D0C0C"/>
      </a:dk2>
      <a:lt2>
        <a:srgbClr val="F6F2E9"/>
      </a:lt2>
      <a:accent1>
        <a:srgbClr val="8051BC"/>
      </a:accent1>
      <a:accent2>
        <a:srgbClr val="E6DCF2"/>
      </a:accent2>
      <a:accent3>
        <a:srgbClr val="22D7C1"/>
      </a:accent3>
      <a:accent4>
        <a:srgbClr val="FF4F0B"/>
      </a:accent4>
      <a:accent5>
        <a:srgbClr val="F6F2E9"/>
      </a:accent5>
      <a:accent6>
        <a:srgbClr val="0B3E3F"/>
      </a:accent6>
      <a:hlink>
        <a:srgbClr val="8051BC"/>
      </a:hlink>
      <a:folHlink>
        <a:srgbClr val="E6DCF2"/>
      </a:folHlink>
    </a:clrScheme>
    <a:fontScheme name="Juvente">
      <a:majorFont>
        <a:latin typeface="Gantari"/>
        <a:ea typeface=""/>
        <a:cs typeface=""/>
      </a:majorFont>
      <a:minorFont>
        <a:latin typeface="Ganta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8914b-93f4-4f2a-ab83-db2fa90171d9">
      <Terms xmlns="http://schemas.microsoft.com/office/infopath/2007/PartnerControls"/>
    </lcf76f155ced4ddcb4097134ff3c332f>
    <TaxCatchAll xmlns="3a4f5bd0-9793-45b1-902e-da6c99d136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8F949B3865A4F99B06E599A9979B2" ma:contentTypeVersion="18" ma:contentTypeDescription="Opprett et nytt dokument." ma:contentTypeScope="" ma:versionID="20ac388e4dc9db198a1dfc0697baebd4">
  <xsd:schema xmlns:xsd="http://www.w3.org/2001/XMLSchema" xmlns:xs="http://www.w3.org/2001/XMLSchema" xmlns:p="http://schemas.microsoft.com/office/2006/metadata/properties" xmlns:ns2="b6d8914b-93f4-4f2a-ab83-db2fa90171d9" xmlns:ns3="3a4f5bd0-9793-45b1-902e-da6c99d1365c" targetNamespace="http://schemas.microsoft.com/office/2006/metadata/properties" ma:root="true" ma:fieldsID="0ed42c34fa95916b71afd1c08554140e" ns2:_="" ns3:_="">
    <xsd:import namespace="b6d8914b-93f4-4f2a-ab83-db2fa90171d9"/>
    <xsd:import namespace="3a4f5bd0-9793-45b1-902e-da6c99d13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914b-93f4-4f2a-ab83-db2fa901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32b7fca-f940-4f15-bbf3-cedf5875f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5bd0-9793-45b1-902e-da6c99d13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aa408f-3ce4-457f-8c3e-bdf98464ddb4}" ma:internalName="TaxCatchAll" ma:showField="CatchAllData" ma:web="3a4f5bd0-9793-45b1-902e-da6c99d13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6E1B4-2C94-4DFF-AFB8-0BF7AD1E9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7BC74-A4A1-4D04-BCC3-6AD23D07DDDE}">
  <ds:schemaRefs>
    <ds:schemaRef ds:uri="http://schemas.microsoft.com/office/2006/metadata/properties"/>
    <ds:schemaRef ds:uri="http://schemas.microsoft.com/office/infopath/2007/PartnerControls"/>
    <ds:schemaRef ds:uri="b6d8914b-93f4-4f2a-ab83-db2fa90171d9"/>
    <ds:schemaRef ds:uri="3a4f5bd0-9793-45b1-902e-da6c99d1365c"/>
  </ds:schemaRefs>
</ds:datastoreItem>
</file>

<file path=customXml/itemProps3.xml><?xml version="1.0" encoding="utf-8"?>
<ds:datastoreItem xmlns:ds="http://schemas.openxmlformats.org/officeDocument/2006/customXml" ds:itemID="{5FB81FF7-46D9-43E2-9EF8-E7F4DE754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25A578-E451-4DB0-AE3D-A7C48A26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8914b-93f4-4f2a-ab83-db2fa90171d9"/>
    <ds:schemaRef ds:uri="3a4f5bd0-9793-45b1-902e-da6c99d13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Juvente brevmal</Template>
  <TotalTime>4</TotalTime>
  <Pages>2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Liv Marie Bendheim</cp:lastModifiedBy>
  <cp:revision>2</cp:revision>
  <cp:lastPrinted>2023-08-24T06:08:00Z</cp:lastPrinted>
  <dcterms:created xsi:type="dcterms:W3CDTF">2025-05-22T11:17:00Z</dcterms:created>
  <dcterms:modified xsi:type="dcterms:W3CDTF">2025-05-22T11:17:00Z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0x010100DE18F949B3865A4F99B06E599A9979B2</vt:lpwstr>
  </property>
  <property fmtid="{D5CDD505-2E9C-101B-9397-08002B2CF9AE}" pid="3" name="MediaServiceImageTags">
    <vt:lpwstr/>
  </property>
</Properties>
</file>